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485853EA" w:rsidR="003C7DB0" w:rsidRPr="004E1B4A" w:rsidRDefault="00E01CA2" w:rsidP="00E01CA2">
      <w:pPr>
        <w:spacing w:after="120" w:line="140" w:lineRule="atLeast"/>
        <w:jc w:val="center"/>
        <w:rPr>
          <w:sz w:val="44"/>
          <w:szCs w:val="44"/>
          <w:lang w:val="es-ES"/>
        </w:rPr>
      </w:pPr>
      <w:r>
        <w:rPr>
          <w:sz w:val="48"/>
          <w:szCs w:val="48"/>
          <w:lang w:val="es-ES"/>
        </w:rPr>
        <w:t xml:space="preserve"> </w:t>
      </w:r>
      <w:r w:rsidR="003C7DB0" w:rsidRPr="00F80C96">
        <w:rPr>
          <w:sz w:val="36"/>
          <w:szCs w:val="36"/>
          <w:lang w:val="es-ES"/>
        </w:rPr>
        <w:t>EXONERACION CONTRIBUCION INMOBILIARIA</w:t>
      </w:r>
      <w:r w:rsidR="004E1B4A">
        <w:rPr>
          <w:sz w:val="36"/>
          <w:szCs w:val="36"/>
          <w:lang w:val="es-ES"/>
        </w:rPr>
        <w:t xml:space="preserve"> </w:t>
      </w:r>
      <w:r w:rsidR="004E1B4A" w:rsidRPr="004E1B4A">
        <w:rPr>
          <w:sz w:val="44"/>
          <w:szCs w:val="44"/>
          <w:lang w:val="es-ES"/>
        </w:rPr>
        <w:t>202</w:t>
      </w:r>
      <w:r w:rsidR="00F75AB4">
        <w:rPr>
          <w:sz w:val="44"/>
          <w:szCs w:val="44"/>
          <w:lang w:val="es-ES"/>
        </w:rPr>
        <w:t>5</w:t>
      </w:r>
    </w:p>
    <w:p w14:paraId="366D2D5A" w14:textId="77777777" w:rsidR="004E1B4A" w:rsidRDefault="004E1B4A" w:rsidP="004E1B4A">
      <w:pPr>
        <w:spacing w:after="120" w:line="240" w:lineRule="atLeast"/>
        <w:jc w:val="center"/>
        <w:rPr>
          <w:sz w:val="28"/>
          <w:szCs w:val="28"/>
          <w:lang w:val="es-ES"/>
        </w:rPr>
      </w:pPr>
      <w:r w:rsidRPr="005E5E69">
        <w:rPr>
          <w:lang w:val="es-ES"/>
        </w:rPr>
        <w:t>PRESUPUESTO QUINQUENAL DE LA INTENDENCIA DE COLONIA</w:t>
      </w:r>
      <w:r>
        <w:rPr>
          <w:lang w:val="es-ES"/>
        </w:rPr>
        <w:t xml:space="preserve"> 2021 – 2025</w:t>
      </w:r>
    </w:p>
    <w:p w14:paraId="04564DDF" w14:textId="1ABB6B33" w:rsidR="003C7DB0" w:rsidRPr="00F80C96" w:rsidRDefault="003C7DB0" w:rsidP="00971E6D">
      <w:pPr>
        <w:spacing w:after="120" w:line="240" w:lineRule="atLeast"/>
        <w:jc w:val="center"/>
        <w:rPr>
          <w:sz w:val="32"/>
          <w:szCs w:val="32"/>
          <w:lang w:val="es-ES"/>
        </w:rPr>
      </w:pPr>
      <w:r w:rsidRPr="00F80C96">
        <w:rPr>
          <w:sz w:val="32"/>
          <w:szCs w:val="32"/>
          <w:lang w:val="es-ES"/>
        </w:rPr>
        <w:t xml:space="preserve">DECLARACION JURADA FUNCIONARIOS </w:t>
      </w:r>
      <w:r w:rsidR="004E1B4A">
        <w:rPr>
          <w:sz w:val="32"/>
          <w:szCs w:val="32"/>
          <w:lang w:val="es-ES"/>
        </w:rPr>
        <w:t xml:space="preserve">GOBIERNO DEPARTAMENTAL </w:t>
      </w:r>
    </w:p>
    <w:p w14:paraId="43823AA1" w14:textId="4AFA2373" w:rsidR="00F80C96" w:rsidRPr="009A2777" w:rsidRDefault="005E5E69"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w:t>
      </w:r>
      <w:r w:rsidR="00F80C96" w:rsidRPr="009A2777">
        <w:rPr>
          <w:rFonts w:asciiTheme="majorHAnsi" w:hAnsiTheme="majorHAnsi" w:cstheme="majorHAnsi"/>
          <w:b/>
          <w:bCs/>
          <w:sz w:val="20"/>
          <w:szCs w:val="20"/>
          <w:lang w:val="es-ES"/>
        </w:rPr>
        <w:t>Artículo 8.</w:t>
      </w:r>
      <w:r w:rsidR="006F59D3" w:rsidRPr="009A2777">
        <w:rPr>
          <w:rFonts w:asciiTheme="majorHAnsi" w:hAnsiTheme="majorHAnsi" w:cstheme="majorHAnsi"/>
          <w:b/>
          <w:bCs/>
          <w:sz w:val="20"/>
          <w:szCs w:val="20"/>
          <w:lang w:val="es-ES"/>
        </w:rPr>
        <w:t xml:space="preserve"> Inciso </w:t>
      </w:r>
      <w:r w:rsidR="00485F81">
        <w:rPr>
          <w:rFonts w:asciiTheme="majorHAnsi" w:hAnsiTheme="majorHAnsi" w:cstheme="majorHAnsi"/>
          <w:b/>
          <w:bCs/>
          <w:sz w:val="20"/>
          <w:szCs w:val="20"/>
          <w:lang w:val="es-ES"/>
        </w:rPr>
        <w:t>h</w:t>
      </w:r>
      <w:r w:rsidR="00F80C96" w:rsidRPr="009A2777">
        <w:rPr>
          <w:rFonts w:asciiTheme="majorHAnsi" w:hAnsiTheme="majorHAnsi" w:cstheme="majorHAnsi"/>
          <w:b/>
          <w:bCs/>
          <w:sz w:val="20"/>
          <w:szCs w:val="20"/>
          <w:lang w:val="es-ES"/>
        </w:rPr>
        <w:t>)</w:t>
      </w:r>
      <w:r w:rsidR="00F80C96" w:rsidRPr="009A2777">
        <w:rPr>
          <w:rFonts w:asciiTheme="majorHAnsi" w:hAnsiTheme="majorHAnsi" w:cstheme="majorHAnsi"/>
          <w:sz w:val="20"/>
          <w:szCs w:val="20"/>
          <w:lang w:val="es-ES"/>
        </w:rPr>
        <w:t xml:space="preserve"> Los funcionarios del Gobierno Departamental gozarán de una exoneración del Impuesto de Contribución Inmobiliaria Urbana y </w:t>
      </w:r>
      <w:proofErr w:type="spellStart"/>
      <w:r w:rsidR="00F80C96" w:rsidRPr="009A2777">
        <w:rPr>
          <w:rFonts w:asciiTheme="majorHAnsi" w:hAnsiTheme="majorHAnsi" w:cstheme="majorHAnsi"/>
          <w:sz w:val="20"/>
          <w:szCs w:val="20"/>
          <w:lang w:val="es-ES"/>
        </w:rPr>
        <w:t>Sub-urbana</w:t>
      </w:r>
      <w:proofErr w:type="spellEnd"/>
      <w:r w:rsidR="00F80C96" w:rsidRPr="009A2777">
        <w:rPr>
          <w:rFonts w:asciiTheme="majorHAnsi" w:hAnsiTheme="majorHAnsi" w:cstheme="majorHAnsi"/>
          <w:sz w:val="20"/>
          <w:szCs w:val="20"/>
          <w:lang w:val="es-ES"/>
        </w:rPr>
        <w:t xml:space="preserve">, siempre que sea su única propiedad, se destine a casa-habitación de su propietario o de sus familiares, dentro del primer grado de consanguinidad o afinidad y tenga un valor real imponible comprendido hasta el tope máximo de la tercera franja de la Contribución Inmobiliaria Urbana </w:t>
      </w:r>
      <w:r w:rsidR="00AC080D">
        <w:rPr>
          <w:rFonts w:asciiTheme="majorHAnsi" w:hAnsiTheme="majorHAnsi" w:cstheme="majorHAnsi"/>
          <w:sz w:val="20"/>
          <w:szCs w:val="20"/>
          <w:lang w:val="es-ES"/>
        </w:rPr>
        <w:t xml:space="preserve"> </w:t>
      </w:r>
      <w:r w:rsidR="00F80C96" w:rsidRPr="009A2777">
        <w:rPr>
          <w:rFonts w:asciiTheme="majorHAnsi" w:hAnsiTheme="majorHAnsi" w:cstheme="majorHAnsi"/>
          <w:sz w:val="20"/>
          <w:szCs w:val="20"/>
          <w:lang w:val="es-ES"/>
        </w:rPr>
        <w:t xml:space="preserve">y de la segunda franja de la </w:t>
      </w:r>
      <w:proofErr w:type="spellStart"/>
      <w:r w:rsidR="00F80C96" w:rsidRPr="009A2777">
        <w:rPr>
          <w:rFonts w:asciiTheme="majorHAnsi" w:hAnsiTheme="majorHAnsi" w:cstheme="majorHAnsi"/>
          <w:sz w:val="20"/>
          <w:szCs w:val="20"/>
          <w:lang w:val="es-ES"/>
        </w:rPr>
        <w:t>Sub-urbana</w:t>
      </w:r>
      <w:proofErr w:type="spellEnd"/>
      <w:r w:rsidR="00F80C96" w:rsidRPr="009A2777">
        <w:rPr>
          <w:rFonts w:asciiTheme="majorHAnsi" w:hAnsiTheme="majorHAnsi" w:cstheme="majorHAnsi"/>
          <w:sz w:val="20"/>
          <w:szCs w:val="20"/>
          <w:lang w:val="es-ES"/>
        </w:rPr>
        <w:t>, según la localidad donde se encuentre, de acuerdo a la siguiente franja:</w:t>
      </w:r>
    </w:p>
    <w:p w14:paraId="761018EA" w14:textId="4D8A046F" w:rsidR="00F80C96" w:rsidRPr="009A2777" w:rsidRDefault="00F80C96"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 50% (cincuenta por ciento) para los funcionarios cuya remuneración no supere las 10 B.P.C.</w:t>
      </w:r>
      <w:r w:rsidR="005E5E69" w:rsidRPr="009A2777">
        <w:rPr>
          <w:rFonts w:asciiTheme="majorHAnsi" w:hAnsiTheme="majorHAnsi" w:cstheme="majorHAnsi"/>
          <w:sz w:val="20"/>
          <w:szCs w:val="20"/>
          <w:lang w:val="es-ES"/>
        </w:rPr>
        <w:t xml:space="preserve"> ($</w:t>
      </w:r>
      <w:r w:rsidR="00F75AB4">
        <w:rPr>
          <w:rFonts w:asciiTheme="majorHAnsi" w:hAnsiTheme="majorHAnsi" w:cstheme="majorHAnsi"/>
          <w:sz w:val="20"/>
          <w:szCs w:val="20"/>
          <w:lang w:val="es-ES"/>
        </w:rPr>
        <w:t>65760</w:t>
      </w:r>
      <w:r w:rsidR="005E5E69" w:rsidRPr="009A2777">
        <w:rPr>
          <w:rFonts w:asciiTheme="majorHAnsi" w:hAnsiTheme="majorHAnsi" w:cstheme="majorHAnsi"/>
          <w:sz w:val="20"/>
          <w:szCs w:val="20"/>
          <w:lang w:val="es-ES"/>
        </w:rPr>
        <w:t>)</w:t>
      </w:r>
    </w:p>
    <w:p w14:paraId="6298AE75" w14:textId="3CD532FD" w:rsidR="00F80C96" w:rsidRPr="009A2777" w:rsidRDefault="00F80C96"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 35% (treinta y cinco por ciento) para los funcionarios cuya remuneración se encuentre entre 10 y 20 B.P.C.</w:t>
      </w:r>
      <w:r w:rsidR="005E5E69" w:rsidRPr="009A2777">
        <w:rPr>
          <w:rFonts w:asciiTheme="majorHAnsi" w:hAnsiTheme="majorHAnsi" w:cstheme="majorHAnsi"/>
          <w:sz w:val="20"/>
          <w:szCs w:val="20"/>
          <w:lang w:val="es-ES"/>
        </w:rPr>
        <w:t xml:space="preserve"> ($</w:t>
      </w:r>
      <w:r w:rsidR="00F75AB4">
        <w:rPr>
          <w:rFonts w:asciiTheme="majorHAnsi" w:hAnsiTheme="majorHAnsi" w:cstheme="majorHAnsi"/>
          <w:sz w:val="20"/>
          <w:szCs w:val="20"/>
          <w:lang w:val="es-ES"/>
        </w:rPr>
        <w:t>65760</w:t>
      </w:r>
      <w:r w:rsidR="005E5E69" w:rsidRPr="009A2777">
        <w:rPr>
          <w:rFonts w:asciiTheme="majorHAnsi" w:hAnsiTheme="majorHAnsi" w:cstheme="majorHAnsi"/>
          <w:sz w:val="20"/>
          <w:szCs w:val="20"/>
          <w:lang w:val="es-ES"/>
        </w:rPr>
        <w:t xml:space="preserve"> a</w:t>
      </w:r>
      <w:r w:rsidR="008C08E4">
        <w:rPr>
          <w:rFonts w:asciiTheme="majorHAnsi" w:hAnsiTheme="majorHAnsi" w:cstheme="majorHAnsi"/>
          <w:sz w:val="20"/>
          <w:szCs w:val="20"/>
          <w:lang w:val="es-ES"/>
        </w:rPr>
        <w:t xml:space="preserve"> </w:t>
      </w:r>
      <w:r w:rsidR="008C08E4">
        <w:rPr>
          <w:rFonts w:asciiTheme="majorHAnsi" w:hAnsiTheme="majorHAnsi" w:cstheme="majorHAnsi"/>
          <w:sz w:val="20"/>
          <w:szCs w:val="20"/>
          <w:lang w:val="es-ES"/>
        </w:rPr>
        <w:t>$131.</w:t>
      </w:r>
      <w:proofErr w:type="gramStart"/>
      <w:r w:rsidR="008C08E4">
        <w:rPr>
          <w:rFonts w:asciiTheme="majorHAnsi" w:hAnsiTheme="majorHAnsi" w:cstheme="majorHAnsi"/>
          <w:sz w:val="20"/>
          <w:szCs w:val="20"/>
          <w:lang w:val="es-ES"/>
        </w:rPr>
        <w:t>520</w:t>
      </w:r>
      <w:r w:rsidR="005E5E69" w:rsidRPr="009A2777">
        <w:rPr>
          <w:rFonts w:asciiTheme="majorHAnsi" w:hAnsiTheme="majorHAnsi" w:cstheme="majorHAnsi"/>
          <w:sz w:val="20"/>
          <w:szCs w:val="20"/>
          <w:lang w:val="es-ES"/>
        </w:rPr>
        <w:t xml:space="preserve"> )</w:t>
      </w:r>
      <w:proofErr w:type="gramEnd"/>
    </w:p>
    <w:p w14:paraId="1669BC9C" w14:textId="421F10D2" w:rsidR="00F80C96" w:rsidRPr="009A2777" w:rsidRDefault="00F80C96"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 20% (veinte por ciento) para los funcionarios cuya remuneración supere las 20 B.P.C.</w:t>
      </w:r>
      <w:r w:rsidR="005E5E69" w:rsidRPr="009A2777">
        <w:rPr>
          <w:rFonts w:asciiTheme="majorHAnsi" w:hAnsiTheme="majorHAnsi" w:cstheme="majorHAnsi"/>
          <w:sz w:val="20"/>
          <w:szCs w:val="20"/>
          <w:lang w:val="es-ES"/>
        </w:rPr>
        <w:t xml:space="preserve"> (</w:t>
      </w:r>
      <w:r w:rsidR="008C08E4">
        <w:rPr>
          <w:rFonts w:asciiTheme="majorHAnsi" w:hAnsiTheme="majorHAnsi" w:cstheme="majorHAnsi"/>
          <w:sz w:val="20"/>
          <w:szCs w:val="20"/>
          <w:lang w:val="es-ES"/>
        </w:rPr>
        <w:t>$131.520)</w:t>
      </w:r>
    </w:p>
    <w:p w14:paraId="71757B0B" w14:textId="77777777" w:rsidR="00F80C96" w:rsidRPr="009A2777" w:rsidRDefault="00F80C96"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A todos los efectos de los literales e) y g) del presente artículo, se define núcleo familiar al grupo constituido por el titular y los familiares hasta el segundo grado de afinidad o consanguinidad que conviven bajo un mismo techo.</w:t>
      </w:r>
    </w:p>
    <w:p w14:paraId="2A1180C5" w14:textId="0D43B1DF" w:rsidR="00F80C96" w:rsidRPr="009A2777" w:rsidRDefault="00F80C96"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El Ejecutivo Departamental reglamentará el plazo de presentación de las solicitudes de exoneración de cada ejercicio</w:t>
      </w:r>
      <w:r w:rsidR="005E5E69" w:rsidRPr="009A2777">
        <w:rPr>
          <w:rFonts w:asciiTheme="majorHAnsi" w:hAnsiTheme="majorHAnsi" w:cstheme="majorHAnsi"/>
          <w:sz w:val="20"/>
          <w:szCs w:val="20"/>
          <w:lang w:val="es-ES"/>
        </w:rPr>
        <w:t>.</w:t>
      </w:r>
      <w:r w:rsidRPr="009A2777">
        <w:rPr>
          <w:rFonts w:asciiTheme="majorHAnsi" w:hAnsiTheme="majorHAnsi" w:cstheme="majorHAnsi"/>
          <w:sz w:val="20"/>
          <w:szCs w:val="20"/>
          <w:lang w:val="es-ES"/>
        </w:rPr>
        <w:t>”</w:t>
      </w:r>
    </w:p>
    <w:p w14:paraId="21AD11A5" w14:textId="7C563CC2" w:rsidR="00E01CA2" w:rsidRPr="004E1B4A" w:rsidRDefault="00541BE4" w:rsidP="004E1B4A">
      <w:pPr>
        <w:spacing w:line="240" w:lineRule="atLeast"/>
        <w:jc w:val="center"/>
        <w:rPr>
          <w:rFonts w:cstheme="minorHAnsi"/>
          <w:sz w:val="20"/>
          <w:szCs w:val="20"/>
          <w:highlight w:val="lightGray"/>
          <w:lang w:val="es-ES"/>
        </w:rPr>
      </w:pPr>
      <w:r w:rsidRPr="004E1B4A">
        <w:rPr>
          <w:rFonts w:asciiTheme="majorHAnsi" w:hAnsiTheme="majorHAnsi" w:cstheme="majorHAnsi"/>
          <w:b/>
          <w:bCs/>
          <w:sz w:val="20"/>
          <w:szCs w:val="20"/>
          <w:lang w:val="es-ES"/>
        </w:rPr>
        <w:t>(</w:t>
      </w:r>
      <w:r w:rsidR="004E1B4A" w:rsidRPr="004E1B4A">
        <w:rPr>
          <w:rFonts w:asciiTheme="majorHAnsi" w:hAnsiTheme="majorHAnsi" w:cstheme="majorHAnsi"/>
          <w:b/>
          <w:bCs/>
          <w:sz w:val="20"/>
          <w:szCs w:val="20"/>
          <w:lang w:val="es-ES"/>
        </w:rPr>
        <w:t>NOTA</w:t>
      </w:r>
      <w:r w:rsidRPr="004E1B4A">
        <w:rPr>
          <w:rFonts w:asciiTheme="majorHAnsi" w:hAnsiTheme="majorHAnsi" w:cstheme="majorHAnsi"/>
          <w:b/>
          <w:bCs/>
          <w:sz w:val="20"/>
          <w:szCs w:val="20"/>
          <w:lang w:val="es-ES"/>
        </w:rPr>
        <w:t>: exonera el % indicado de contribución inmobiliaria</w:t>
      </w:r>
      <w:r w:rsidR="004E1B4A" w:rsidRPr="004E1B4A">
        <w:rPr>
          <w:rFonts w:asciiTheme="majorHAnsi" w:hAnsiTheme="majorHAnsi" w:cstheme="majorHAnsi"/>
          <w:b/>
          <w:bCs/>
          <w:sz w:val="20"/>
          <w:szCs w:val="20"/>
          <w:lang w:val="es-ES"/>
        </w:rPr>
        <w:t>, debiendo liquidar tasa de limpieza e impuesto de alumbrado público)</w:t>
      </w:r>
    </w:p>
    <w:p w14:paraId="790B7021" w14:textId="20E8E52F" w:rsidR="005E5E69" w:rsidRPr="00541BE4" w:rsidRDefault="005E5E69" w:rsidP="005E5E69">
      <w:pPr>
        <w:spacing w:line="240" w:lineRule="atLeast"/>
        <w:jc w:val="both"/>
        <w:rPr>
          <w:rFonts w:cstheme="minorHAnsi"/>
          <w:sz w:val="18"/>
          <w:szCs w:val="18"/>
          <w:highlight w:val="lightGray"/>
          <w:lang w:val="es-ES"/>
        </w:rPr>
      </w:pPr>
      <w:r w:rsidRPr="00541BE4">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3E07DA28" w14:textId="1ABC8216" w:rsidR="005E5E69" w:rsidRPr="00541BE4" w:rsidRDefault="005E5E69" w:rsidP="005E5E69">
      <w:pPr>
        <w:spacing w:line="240" w:lineRule="atLeast"/>
        <w:jc w:val="both"/>
        <w:rPr>
          <w:rFonts w:cstheme="minorHAnsi"/>
          <w:sz w:val="18"/>
          <w:szCs w:val="18"/>
          <w:lang w:val="es-ES"/>
        </w:rPr>
      </w:pPr>
      <w:r w:rsidRPr="00541BE4">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541BE4">
        <w:rPr>
          <w:rFonts w:cstheme="minorHAnsi"/>
          <w:sz w:val="18"/>
          <w:szCs w:val="18"/>
          <w:highlight w:val="lightGray"/>
          <w:lang w:val="es-ES"/>
        </w:rPr>
        <w:t>–</w:t>
      </w:r>
    </w:p>
    <w:p w14:paraId="6BC0F5A8" w14:textId="77777777" w:rsidR="009A2777" w:rsidRPr="00541BE4" w:rsidRDefault="009A2777" w:rsidP="009A2777">
      <w:pPr>
        <w:spacing w:line="240" w:lineRule="atLeast"/>
        <w:jc w:val="both"/>
        <w:rPr>
          <w:rFonts w:cstheme="minorHAnsi"/>
          <w:sz w:val="18"/>
          <w:szCs w:val="18"/>
          <w:highlight w:val="lightGray"/>
          <w:lang w:val="es-ES"/>
        </w:rPr>
      </w:pPr>
      <w:r w:rsidRPr="00541BE4">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4857A907" w14:textId="649D101D" w:rsidR="00971E6D" w:rsidRPr="00541BE4" w:rsidRDefault="009A2777" w:rsidP="009A2777">
      <w:pPr>
        <w:spacing w:line="240" w:lineRule="atLeast"/>
        <w:jc w:val="both"/>
        <w:rPr>
          <w:rFonts w:cstheme="minorHAnsi"/>
          <w:sz w:val="18"/>
          <w:szCs w:val="18"/>
          <w:lang w:val="es-ES"/>
        </w:rPr>
      </w:pPr>
      <w:r w:rsidRPr="00541BE4">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65AD19A7" w14:textId="383BB613" w:rsidR="009A2777" w:rsidRPr="00F75AB4" w:rsidRDefault="009A2777" w:rsidP="00F75AB4">
      <w:pPr>
        <w:spacing w:line="240" w:lineRule="atLeast"/>
        <w:jc w:val="both"/>
        <w:rPr>
          <w:rFonts w:cstheme="minorHAnsi"/>
          <w:lang w:val="es-ES"/>
        </w:rPr>
      </w:pPr>
      <w:r>
        <w:rPr>
          <w:rFonts w:cstheme="minorHAnsi"/>
          <w:lang w:val="es-ES"/>
        </w:rPr>
        <w:t xml:space="preserve"> </w:t>
      </w:r>
      <w:r w:rsidR="00DE2A53">
        <w:rPr>
          <w:rFonts w:ascii="Ebrima" w:hAnsi="Ebrima" w:cstheme="minorHAnsi"/>
          <w:lang w:val="es-ES"/>
        </w:rPr>
        <w:t xml:space="preserve">Quien </w:t>
      </w:r>
      <w:r w:rsidR="00971E6D" w:rsidRPr="00971E6D">
        <w:rPr>
          <w:rFonts w:ascii="Ebrima" w:hAnsi="Ebrima" w:cstheme="minorHAnsi"/>
          <w:lang w:val="es-ES"/>
        </w:rPr>
        <w:t>suscribe</w:t>
      </w:r>
      <w:r w:rsidR="00971E6D">
        <w:rPr>
          <w:rFonts w:ascii="Ebrima" w:hAnsi="Ebrima" w:cstheme="minorHAnsi"/>
          <w:lang w:val="es-ES"/>
        </w:rPr>
        <w:t>________________________________________________________________________</w:t>
      </w:r>
      <w:r w:rsidR="00A15BD8">
        <w:rPr>
          <w:rFonts w:ascii="Ebrima" w:hAnsi="Ebrima" w:cstheme="minorHAnsi"/>
          <w:lang w:val="es-ES"/>
        </w:rPr>
        <w:t xml:space="preserve">_, </w:t>
      </w:r>
      <w:proofErr w:type="gramStart"/>
      <w:r w:rsidR="00E01CA2">
        <w:rPr>
          <w:rFonts w:ascii="Ebrima" w:hAnsi="Ebrima" w:cstheme="minorHAnsi"/>
          <w:lang w:val="es-ES"/>
        </w:rPr>
        <w:t>ficha N.º</w:t>
      </w:r>
      <w:proofErr w:type="gramEnd"/>
      <w:r w:rsidR="006F59D3">
        <w:rPr>
          <w:rFonts w:ascii="Ebrima" w:hAnsi="Ebrima" w:cstheme="minorHAnsi"/>
          <w:lang w:val="es-ES"/>
        </w:rPr>
        <w:t xml:space="preserve"> </w:t>
      </w:r>
      <w:r w:rsidR="00971E6D">
        <w:rPr>
          <w:rFonts w:ascii="Ebrima" w:hAnsi="Ebrima" w:cstheme="minorHAnsi"/>
          <w:lang w:val="es-ES"/>
        </w:rPr>
        <w:t>______</w:t>
      </w:r>
      <w:r w:rsidR="00DE2A53">
        <w:rPr>
          <w:rFonts w:ascii="Ebrima" w:hAnsi="Ebrima" w:cstheme="minorHAnsi"/>
          <w:lang w:val="es-ES"/>
        </w:rPr>
        <w:t>_</w:t>
      </w:r>
      <w:r w:rsidR="00971E6D">
        <w:rPr>
          <w:rFonts w:ascii="Ebrima" w:hAnsi="Ebrima" w:cstheme="minorHAnsi"/>
          <w:lang w:val="es-ES"/>
        </w:rPr>
        <w:t>________</w:t>
      </w:r>
      <w:r w:rsidR="006F59D3">
        <w:rPr>
          <w:rFonts w:ascii="Ebrima" w:hAnsi="Ebrima" w:cstheme="minorHAnsi"/>
          <w:lang w:val="es-ES"/>
        </w:rPr>
        <w:t>,</w:t>
      </w:r>
    </w:p>
    <w:p w14:paraId="06838539" w14:textId="24BA378E" w:rsidR="009A2777" w:rsidRDefault="006F59D3" w:rsidP="009A2777">
      <w:pPr>
        <w:spacing w:after="120" w:line="0" w:lineRule="atLeast"/>
        <w:jc w:val="both"/>
        <w:rPr>
          <w:rFonts w:ascii="Ebrima" w:hAnsi="Ebrima" w:cstheme="minorHAnsi"/>
          <w:lang w:val="es-ES"/>
        </w:rPr>
      </w:pPr>
      <w:r>
        <w:rPr>
          <w:rFonts w:ascii="Ebrima" w:hAnsi="Ebrima" w:cstheme="minorHAnsi"/>
          <w:lang w:val="es-ES"/>
        </w:rPr>
        <w:t>tel. o celular_________________________, e</w:t>
      </w:r>
      <w:r w:rsidR="00971E6D">
        <w:rPr>
          <w:rFonts w:ascii="Ebrima" w:hAnsi="Ebrima" w:cstheme="minorHAnsi"/>
          <w:lang w:val="es-ES"/>
        </w:rPr>
        <w:t xml:space="preserve">nterado de las disposiciones transcriptas precedentemente declara estar comprendido dentro de la situación prevista por el </w:t>
      </w:r>
      <w:r w:rsidR="00971E6D" w:rsidRPr="00867971">
        <w:rPr>
          <w:rFonts w:ascii="Ebrima" w:hAnsi="Ebrima" w:cstheme="minorHAnsi"/>
          <w:b/>
          <w:bCs/>
          <w:lang w:val="es-ES"/>
        </w:rPr>
        <w:t>Art</w:t>
      </w:r>
      <w:r w:rsidR="00867971" w:rsidRPr="00867971">
        <w:rPr>
          <w:rFonts w:ascii="Ebrima" w:hAnsi="Ebrima" w:cstheme="minorHAnsi"/>
          <w:b/>
          <w:bCs/>
          <w:lang w:val="es-ES"/>
        </w:rPr>
        <w:t xml:space="preserve">iculo </w:t>
      </w:r>
      <w:r w:rsidR="00971E6D" w:rsidRPr="00867971">
        <w:rPr>
          <w:rFonts w:ascii="Ebrima" w:hAnsi="Ebrima" w:cstheme="minorHAnsi"/>
          <w:b/>
          <w:bCs/>
          <w:lang w:val="es-ES"/>
        </w:rPr>
        <w:t>8</w:t>
      </w:r>
      <w:r w:rsidR="00867971" w:rsidRPr="00867971">
        <w:rPr>
          <w:rFonts w:ascii="Ebrima" w:hAnsi="Ebrima" w:cstheme="minorHAnsi"/>
          <w:b/>
          <w:bCs/>
          <w:lang w:val="es-ES"/>
        </w:rPr>
        <w:t>.</w:t>
      </w:r>
      <w:r w:rsidR="00971E6D" w:rsidRPr="00867971">
        <w:rPr>
          <w:rFonts w:ascii="Ebrima" w:hAnsi="Ebrima" w:cstheme="minorHAnsi"/>
          <w:b/>
          <w:bCs/>
          <w:lang w:val="es-ES"/>
        </w:rPr>
        <w:t xml:space="preserve"> inciso </w:t>
      </w:r>
      <w:r w:rsidR="006E1CA4">
        <w:rPr>
          <w:rFonts w:ascii="Ebrima" w:hAnsi="Ebrima" w:cstheme="minorHAnsi"/>
          <w:b/>
          <w:bCs/>
          <w:lang w:val="es-ES"/>
        </w:rPr>
        <w:t>h</w:t>
      </w:r>
      <w:r w:rsidR="00867971" w:rsidRPr="00867971">
        <w:rPr>
          <w:rFonts w:ascii="Ebrima" w:hAnsi="Ebrima" w:cstheme="minorHAnsi"/>
          <w:b/>
          <w:bCs/>
          <w:lang w:val="es-ES"/>
        </w:rPr>
        <w:t>)</w:t>
      </w:r>
      <w:r w:rsidR="00971E6D">
        <w:rPr>
          <w:rFonts w:ascii="Ebrima" w:hAnsi="Ebrima" w:cstheme="minorHAnsi"/>
          <w:lang w:val="es-ES"/>
        </w:rPr>
        <w:t xml:space="preserve"> del Presupuesto </w:t>
      </w:r>
      <w:r w:rsidR="00C905D4">
        <w:rPr>
          <w:rFonts w:ascii="Ebrima" w:hAnsi="Ebrima" w:cstheme="minorHAnsi"/>
          <w:lang w:val="es-ES"/>
        </w:rPr>
        <w:t xml:space="preserve">quinquenal de la Intendencia de Colonia </w:t>
      </w:r>
      <w:r w:rsidR="00971E6D">
        <w:rPr>
          <w:rFonts w:ascii="Ebrima" w:hAnsi="Ebrima" w:cstheme="minorHAnsi"/>
          <w:lang w:val="es-ES"/>
        </w:rPr>
        <w:t>2021-2025</w:t>
      </w:r>
      <w:r>
        <w:rPr>
          <w:rFonts w:ascii="Ebrima" w:hAnsi="Ebrima" w:cstheme="minorHAnsi"/>
          <w:lang w:val="es-ES"/>
        </w:rPr>
        <w:t>, el número de padrón del inmueble del cual soy titular es el_____________________________________, de la localidad de _______________________________________________________.</w:t>
      </w:r>
    </w:p>
    <w:p w14:paraId="392DED62" w14:textId="5F7327B4" w:rsidR="00971E6D" w:rsidRDefault="009A2777" w:rsidP="009A2777">
      <w:pPr>
        <w:spacing w:after="120" w:line="0" w:lineRule="atLeast"/>
        <w:jc w:val="both"/>
        <w:rPr>
          <w:rFonts w:ascii="Ebrima" w:hAnsi="Ebrima" w:cstheme="minorHAnsi"/>
          <w:lang w:val="es-ES"/>
        </w:rPr>
      </w:pPr>
      <w:r>
        <w:rPr>
          <w:rFonts w:ascii="Ebrima" w:hAnsi="Ebrima" w:cstheme="minorHAnsi"/>
          <w:lang w:val="es-ES"/>
        </w:rPr>
        <w:t>OBSERVACIONES_______________________________________________________________________________________________.</w:t>
      </w:r>
    </w:p>
    <w:p w14:paraId="1331B68A" w14:textId="5A36D9F6" w:rsidR="00200316" w:rsidRDefault="00200316" w:rsidP="005E5E69">
      <w:pPr>
        <w:spacing w:line="240" w:lineRule="atLeast"/>
        <w:jc w:val="both"/>
        <w:rPr>
          <w:rFonts w:ascii="Ebrima" w:hAnsi="Ebrima" w:cstheme="minorHAnsi"/>
          <w:lang w:val="es-ES"/>
        </w:rPr>
      </w:pPr>
      <w:r>
        <w:rPr>
          <w:rFonts w:ascii="Ebrima" w:hAnsi="Ebrima" w:cstheme="minorHAnsi"/>
          <w:lang w:val="es-ES"/>
        </w:rPr>
        <w:t>Firma del funcionario titular___________________________________________</w:t>
      </w:r>
    </w:p>
    <w:p w14:paraId="6863A50F" w14:textId="7EDBC8F7" w:rsidR="00200316" w:rsidRDefault="00933058" w:rsidP="005E5E69">
      <w:pPr>
        <w:spacing w:line="240" w:lineRule="atLeast"/>
        <w:jc w:val="both"/>
        <w:rPr>
          <w:rFonts w:ascii="Ebrima" w:hAnsi="Ebrima" w:cstheme="minorHAnsi"/>
          <w:lang w:val="es-ES"/>
        </w:rPr>
      </w:pPr>
      <w:r>
        <w:rPr>
          <w:rFonts w:ascii="Ebrima" w:hAnsi="Ebrima" w:cstheme="minorHAnsi"/>
          <w:lang w:val="es-ES"/>
        </w:rPr>
        <w:t>Aclaración de firma</w:t>
      </w:r>
      <w:r w:rsidR="00200316">
        <w:rPr>
          <w:rFonts w:ascii="Ebrima" w:hAnsi="Ebrima" w:cstheme="minorHAnsi"/>
          <w:lang w:val="es-ES"/>
        </w:rPr>
        <w:t>____________________________________________________                                     TIMBRE</w:t>
      </w:r>
    </w:p>
    <w:p w14:paraId="7446F8F5" w14:textId="6BD2D722" w:rsidR="00200316" w:rsidRDefault="00200316" w:rsidP="005E5E69">
      <w:pPr>
        <w:spacing w:line="240" w:lineRule="atLeast"/>
        <w:jc w:val="both"/>
        <w:rPr>
          <w:rFonts w:ascii="Ebrima" w:hAnsi="Ebrima" w:cstheme="minorHAnsi"/>
          <w:lang w:val="es-ES"/>
        </w:rPr>
      </w:pPr>
      <w:r>
        <w:rPr>
          <w:rFonts w:ascii="Ebrima" w:hAnsi="Ebrima" w:cstheme="minorHAnsi"/>
          <w:lang w:val="es-ES"/>
        </w:rPr>
        <w:t>Cedula de Identidad___________________________________________________</w:t>
      </w:r>
    </w:p>
    <w:p w14:paraId="567C6377" w14:textId="0EE93A7B" w:rsidR="000206BF" w:rsidRDefault="00E01CA2" w:rsidP="005E5E69">
      <w:pPr>
        <w:spacing w:line="240" w:lineRule="atLeast"/>
        <w:jc w:val="both"/>
        <w:rPr>
          <w:rFonts w:ascii="Ebrima" w:hAnsi="Ebrima" w:cstheme="minorHAnsi"/>
          <w:lang w:val="es-ES"/>
        </w:rPr>
      </w:pPr>
      <w:r>
        <w:rPr>
          <w:rFonts w:ascii="Ebrima" w:hAnsi="Ebrima" w:cstheme="minorHAnsi"/>
          <w:lang w:val="es-ES"/>
        </w:rPr>
        <w:t>Presentado el día: _</w:t>
      </w:r>
      <w:r w:rsidR="000206BF">
        <w:rPr>
          <w:rFonts w:ascii="Ebrima" w:hAnsi="Ebrima" w:cstheme="minorHAnsi"/>
          <w:lang w:val="es-ES"/>
        </w:rPr>
        <w:t>________________________________________________</w:t>
      </w:r>
      <w:r>
        <w:rPr>
          <w:rFonts w:ascii="Ebrima" w:hAnsi="Ebrima" w:cstheme="minorHAnsi"/>
          <w:lang w:val="es-ES"/>
        </w:rPr>
        <w:t>____</w:t>
      </w:r>
    </w:p>
    <w:p w14:paraId="169DA125" w14:textId="77777777" w:rsidR="00F75AB4" w:rsidRDefault="00F75AB4" w:rsidP="00F75AB4">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 xml:space="preserve">La presente será recepcionada por las Oficinas Administrativas y Dirección de Recaudación, luego de verificado será remitida a </w:t>
      </w:r>
      <w:proofErr w:type="gramStart"/>
      <w:r>
        <w:rPr>
          <w:rFonts w:ascii="Ebrima" w:hAnsi="Ebrima" w:cstheme="minorHAnsi"/>
          <w:sz w:val="20"/>
          <w:szCs w:val="20"/>
          <w:highlight w:val="lightGray"/>
          <w:lang w:val="es-ES"/>
        </w:rPr>
        <w:t>la  Dirección</w:t>
      </w:r>
      <w:proofErr w:type="gramEnd"/>
      <w:r>
        <w:rPr>
          <w:rFonts w:ascii="Ebrima" w:hAnsi="Ebrima" w:cstheme="minorHAnsi"/>
          <w:sz w:val="20"/>
          <w:szCs w:val="20"/>
          <w:highlight w:val="lightGray"/>
          <w:lang w:val="es-ES"/>
        </w:rPr>
        <w:t xml:space="preserve"> de Catastro solamente hasta el día 14/03/2025.</w:t>
      </w:r>
    </w:p>
    <w:p w14:paraId="2BE6E3A7" w14:textId="77777777" w:rsidR="00F75AB4" w:rsidRDefault="00F75AB4" w:rsidP="005E5E69">
      <w:pPr>
        <w:spacing w:line="240" w:lineRule="atLeast"/>
        <w:jc w:val="both"/>
        <w:rPr>
          <w:rFonts w:ascii="Ebrima" w:hAnsi="Ebrima" w:cstheme="minorHAnsi"/>
          <w:lang w:val="es-ES"/>
        </w:rPr>
      </w:pPr>
    </w:p>
    <w:p w14:paraId="50E0F62A" w14:textId="38ABD563" w:rsidR="000206BF" w:rsidRPr="000206BF" w:rsidRDefault="000206BF" w:rsidP="005E5E69">
      <w:pPr>
        <w:spacing w:line="240" w:lineRule="atLeast"/>
        <w:jc w:val="both"/>
        <w:rPr>
          <w:rFonts w:ascii="Ebrima" w:hAnsi="Ebrima" w:cstheme="minorHAnsi"/>
          <w:sz w:val="18"/>
          <w:szCs w:val="18"/>
          <w:lang w:val="es-ES"/>
        </w:rPr>
      </w:pPr>
      <w:r w:rsidRPr="000206BF">
        <w:rPr>
          <w:rFonts w:ascii="Ebrima" w:hAnsi="Ebrima" w:cstheme="minorHAnsi"/>
          <w:sz w:val="18"/>
          <w:szCs w:val="18"/>
          <w:lang w:val="es-ES"/>
        </w:rPr>
        <w:t>Se verificó la existencia de antecedentes de EXONERACION en el día de la fecha ______/______/_______</w:t>
      </w:r>
    </w:p>
    <w:sectPr w:rsidR="000206BF" w:rsidRPr="000206BF"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206BF"/>
    <w:rsid w:val="0004644A"/>
    <w:rsid w:val="000A0A17"/>
    <w:rsid w:val="001360A8"/>
    <w:rsid w:val="001C0BF3"/>
    <w:rsid w:val="00200316"/>
    <w:rsid w:val="002162D4"/>
    <w:rsid w:val="0025331F"/>
    <w:rsid w:val="00277F41"/>
    <w:rsid w:val="00294D1E"/>
    <w:rsid w:val="002D171B"/>
    <w:rsid w:val="00381A5C"/>
    <w:rsid w:val="003C7DB0"/>
    <w:rsid w:val="00483858"/>
    <w:rsid w:val="00485F81"/>
    <w:rsid w:val="004E1B4A"/>
    <w:rsid w:val="005123BC"/>
    <w:rsid w:val="00541BE4"/>
    <w:rsid w:val="005D3BFE"/>
    <w:rsid w:val="005E5E69"/>
    <w:rsid w:val="006D035E"/>
    <w:rsid w:val="006D2978"/>
    <w:rsid w:val="006E1CA4"/>
    <w:rsid w:val="006F59D3"/>
    <w:rsid w:val="00745EC9"/>
    <w:rsid w:val="00867971"/>
    <w:rsid w:val="008957C1"/>
    <w:rsid w:val="008C08E4"/>
    <w:rsid w:val="008D7A56"/>
    <w:rsid w:val="00910345"/>
    <w:rsid w:val="00921E80"/>
    <w:rsid w:val="00933058"/>
    <w:rsid w:val="00971E6D"/>
    <w:rsid w:val="00997DB3"/>
    <w:rsid w:val="009A2777"/>
    <w:rsid w:val="00A15BD8"/>
    <w:rsid w:val="00A70232"/>
    <w:rsid w:val="00AC080D"/>
    <w:rsid w:val="00B023A4"/>
    <w:rsid w:val="00B97D41"/>
    <w:rsid w:val="00C905D4"/>
    <w:rsid w:val="00DE2A53"/>
    <w:rsid w:val="00E01CA2"/>
    <w:rsid w:val="00F75AB4"/>
    <w:rsid w:val="00F80C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99731">
      <w:bodyDiv w:val="1"/>
      <w:marLeft w:val="0"/>
      <w:marRight w:val="0"/>
      <w:marTop w:val="0"/>
      <w:marBottom w:val="0"/>
      <w:divBdr>
        <w:top w:val="none" w:sz="0" w:space="0" w:color="auto"/>
        <w:left w:val="none" w:sz="0" w:space="0" w:color="auto"/>
        <w:bottom w:val="none" w:sz="0" w:space="0" w:color="auto"/>
        <w:right w:val="none" w:sz="0" w:space="0" w:color="auto"/>
      </w:divBdr>
    </w:div>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9435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592</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23</cp:revision>
  <cp:lastPrinted>2022-10-13T18:24:00Z</cp:lastPrinted>
  <dcterms:created xsi:type="dcterms:W3CDTF">2022-12-14T16:57:00Z</dcterms:created>
  <dcterms:modified xsi:type="dcterms:W3CDTF">2025-01-24T14:34:00Z</dcterms:modified>
</cp:coreProperties>
</file>